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3AD" w:rsidRPr="003928A7" w:rsidRDefault="008B33AD" w:rsidP="00AB70C8">
      <w:pPr>
        <w:pStyle w:val="a3"/>
        <w:jc w:val="center"/>
        <w:rPr>
          <w:b/>
          <w:caps/>
          <w:lang w:val="kk-KZ"/>
        </w:rPr>
      </w:pPr>
      <w:r w:rsidRPr="003928A7">
        <w:rPr>
          <w:b/>
          <w:lang w:val="kk-KZ"/>
        </w:rPr>
        <w:t>ҚАЗАҚСТАН РЕСПУБЛИКАСЫ БІЛІМ ЖӘНЕ ҒЫЛЫМ МИНИСТРЛІГІ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ӘЛ ФАРАБИ АТЫНДАҒЫ ҚАЗАҚ ҰЛТТЫҚ УНИВЕРСИТЕТІ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Экономика және бизнес жоғары мектебі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 xml:space="preserve">Қаржы </w:t>
      </w:r>
      <w:r w:rsidR="009C3A02" w:rsidRPr="003928A7">
        <w:rPr>
          <w:rFonts w:ascii="Times New Roman" w:hAnsi="Times New Roman"/>
          <w:b/>
          <w:sz w:val="24"/>
          <w:szCs w:val="24"/>
          <w:lang w:val="kk-KZ"/>
        </w:rPr>
        <w:t xml:space="preserve">және есеп </w:t>
      </w:r>
      <w:r w:rsidRPr="003928A7">
        <w:rPr>
          <w:rFonts w:ascii="Times New Roman" w:hAnsi="Times New Roman"/>
          <w:b/>
          <w:sz w:val="24"/>
          <w:szCs w:val="24"/>
          <w:lang w:val="kk-KZ"/>
        </w:rPr>
        <w:t>кафедрасы</w:t>
      </w:r>
    </w:p>
    <w:p w:rsidR="008B33AD" w:rsidRPr="003928A7" w:rsidRDefault="009C3A02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«</w:t>
      </w:r>
      <w:r w:rsidR="00747C0F" w:rsidRPr="003928A7">
        <w:rPr>
          <w:rFonts w:ascii="Times New Roman" w:eastAsia="Times New Roman" w:hAnsi="Times New Roman"/>
          <w:b/>
          <w:sz w:val="24"/>
          <w:szCs w:val="24"/>
          <w:lang w:val="kk-KZ" w:eastAsia="zh-CN"/>
        </w:rPr>
        <w:t>Қаржы – 6В040106</w:t>
      </w:r>
      <w:r w:rsidRPr="003928A7">
        <w:rPr>
          <w:rFonts w:ascii="Times New Roman" w:hAnsi="Times New Roman"/>
          <w:b/>
          <w:sz w:val="24"/>
          <w:szCs w:val="24"/>
          <w:lang w:val="kk-KZ"/>
        </w:rPr>
        <w:t xml:space="preserve">» </w:t>
      </w:r>
      <w:r w:rsidR="008B33AD" w:rsidRPr="003928A7">
        <w:rPr>
          <w:rFonts w:ascii="Times New Roman" w:hAnsi="Times New Roman"/>
          <w:b/>
          <w:sz w:val="24"/>
          <w:szCs w:val="24"/>
          <w:lang w:val="kk-KZ"/>
        </w:rPr>
        <w:t>мамандығы үшін</w:t>
      </w:r>
    </w:p>
    <w:p w:rsidR="00297354" w:rsidRPr="003928A7" w:rsidRDefault="00672C8F" w:rsidP="00AB70C8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CF 4305 </w:t>
      </w:r>
      <w:r w:rsidR="00487371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 </w:t>
      </w:r>
      <w:r w:rsidRPr="003928A7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«Сандық қаржы» </w:t>
      </w:r>
      <w:r w:rsidR="00487371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 </w:t>
      </w:r>
      <w:r w:rsidR="00297354" w:rsidRPr="003928A7">
        <w:rPr>
          <w:rFonts w:ascii="Times New Roman" w:hAnsi="Times New Roman"/>
          <w:b/>
          <w:sz w:val="24"/>
          <w:szCs w:val="24"/>
          <w:lang w:val="kk-KZ"/>
        </w:rPr>
        <w:t>пəнінен дәрістік тезис</w:t>
      </w:r>
    </w:p>
    <w:p w:rsidR="00087EB7" w:rsidRPr="003928A7" w:rsidRDefault="00087EB7" w:rsidP="00603C8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D01882" w:rsidRPr="003928A7" w:rsidRDefault="00D01882" w:rsidP="00D018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D01882" w:rsidRPr="003928A7" w:rsidRDefault="00D01882" w:rsidP="00D01882">
      <w:pPr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 w:eastAsia="ar-SA"/>
        </w:rPr>
      </w:pPr>
      <w:r w:rsidRPr="003928A7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8-тақырып.  </w:t>
      </w:r>
      <w:r w:rsidRPr="003928A7">
        <w:rPr>
          <w:rFonts w:ascii="Times New Roman" w:eastAsia="Times New Roman" w:hAnsi="Times New Roman"/>
          <w:b/>
          <w:sz w:val="24"/>
          <w:szCs w:val="24"/>
          <w:lang w:val="kk-KZ" w:bidi="ar-EG"/>
        </w:rPr>
        <w:t>Төлем қызметтері нарығындағы криптовалюта</w:t>
      </w:r>
    </w:p>
    <w:p w:rsidR="00D01882" w:rsidRPr="003928A7" w:rsidRDefault="00D01882" w:rsidP="00D018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D01882" w:rsidRPr="003928A7" w:rsidRDefault="00D01882" w:rsidP="00D0188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Дәріс сабағының мақсаты: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928A7">
        <w:rPr>
          <w:rFonts w:ascii="Times New Roman" w:eastAsia="Times New Roman" w:hAnsi="Times New Roman"/>
          <w:sz w:val="24"/>
          <w:szCs w:val="24"/>
          <w:lang w:val="kk-KZ" w:bidi="ar-EG"/>
        </w:rPr>
        <w:t>Криптовалюта: түсінігі, түрлері, нарықтың ұйымдастырылуы мен жұмыс істеуін бағалау</w:t>
      </w:r>
      <w:r w:rsidRPr="003928A7">
        <w:rPr>
          <w:rFonts w:ascii="Times New Roman" w:hAnsi="Times New Roman"/>
          <w:sz w:val="24"/>
          <w:szCs w:val="24"/>
          <w:lang w:val="kk-KZ" w:bidi="ar-EG"/>
        </w:rPr>
        <w:t>ды айқындау</w:t>
      </w:r>
    </w:p>
    <w:p w:rsidR="00D01882" w:rsidRPr="003928A7" w:rsidRDefault="00D01882" w:rsidP="00D018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928A7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928A7">
        <w:rPr>
          <w:rFonts w:ascii="Times New Roman" w:eastAsia="TimesNewRoman" w:hAnsi="Times New Roman"/>
          <w:sz w:val="24"/>
          <w:szCs w:val="24"/>
          <w:lang w:val="kk-KZ"/>
        </w:rPr>
        <w:t>баяндама, презентация</w:t>
      </w:r>
    </w:p>
    <w:p w:rsidR="00D01882" w:rsidRPr="003928A7" w:rsidRDefault="00D01882" w:rsidP="00D018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:rsidR="00D01882" w:rsidRPr="003928A7" w:rsidRDefault="00D01882" w:rsidP="00D0188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bookmarkStart w:id="0" w:name="_GoBack"/>
      <w:r w:rsidRPr="003928A7">
        <w:rPr>
          <w:rFonts w:ascii="Times New Roman" w:eastAsia="Times New Roman" w:hAnsi="Times New Roman"/>
          <w:sz w:val="24"/>
          <w:szCs w:val="24"/>
          <w:lang w:val="kk-KZ" w:bidi="ar-EG"/>
        </w:rPr>
        <w:t>Криптовалюта: түсінігі, түрлері, нарықтың ұйымдастырылуы мен жұмыс істеуін бағалау</w:t>
      </w:r>
      <w:r w:rsidRPr="003928A7">
        <w:rPr>
          <w:rFonts w:ascii="Times New Roman" w:hAnsi="Times New Roman"/>
          <w:sz w:val="24"/>
          <w:szCs w:val="24"/>
          <w:lang w:val="kk-KZ" w:bidi="ar-EG"/>
        </w:rPr>
        <w:t xml:space="preserve">. </w:t>
      </w:r>
      <w:r w:rsidRPr="003928A7">
        <w:rPr>
          <w:rFonts w:ascii="Times New Roman" w:eastAsia="Times New Roman" w:hAnsi="Times New Roman"/>
          <w:sz w:val="24"/>
          <w:szCs w:val="24"/>
          <w:lang w:val="kk-KZ" w:bidi="ar-EG"/>
        </w:rPr>
        <w:t>Төлем қызметтері нарығындағы криптовалюта. Блокчейн технологиясының қолданылу аясы</w:t>
      </w:r>
    </w:p>
    <w:bookmarkEnd w:id="0"/>
    <w:p w:rsidR="00D01882" w:rsidRPr="003928A7" w:rsidRDefault="00D01882" w:rsidP="00D018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286CCB" w:rsidRPr="00286CCB" w:rsidRDefault="00286CCB" w:rsidP="00286CCB">
      <w:pPr>
        <w:widowControl w:val="0"/>
        <w:autoSpaceDE w:val="0"/>
        <w:autoSpaceDN w:val="0"/>
        <w:spacing w:after="0" w:line="240" w:lineRule="auto"/>
        <w:ind w:right="316" w:firstLine="567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286CCB">
        <w:rPr>
          <w:rFonts w:ascii="Times New Roman" w:eastAsia="Times New Roman" w:hAnsi="Times New Roman"/>
          <w:i/>
          <w:sz w:val="24"/>
          <w:szCs w:val="24"/>
          <w:lang w:val="kk-KZ"/>
        </w:rPr>
        <w:t>Биткоин</w:t>
      </w:r>
      <w:r w:rsidRPr="00286CCB">
        <w:rPr>
          <w:rFonts w:ascii="Times New Roman" w:eastAsia="Times New Roman" w:hAnsi="Times New Roman"/>
          <w:b/>
          <w:i/>
          <w:sz w:val="24"/>
          <w:szCs w:val="24"/>
          <w:lang w:val="kk-KZ"/>
        </w:rPr>
        <w:t>:</w:t>
      </w:r>
      <w:r w:rsidRPr="00286CCB">
        <w:rPr>
          <w:rFonts w:ascii="Times New Roman" w:eastAsia="Times New Roman" w:hAnsi="Times New Roman"/>
          <w:b/>
          <w:i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орталықсыздандырылған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виртуальды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валюта.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Транзакциясы</w:t>
      </w:r>
      <w:r w:rsidRPr="00286CCB">
        <w:rPr>
          <w:rFonts w:ascii="Times New Roman" w:eastAsia="Times New Roman" w:hAnsi="Times New Roman"/>
          <w:spacing w:val="-67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шифрленетін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және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қолдану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аясы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анонимді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түрде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болғандықтан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биткоинды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виртуалды «криптовалюта»</w:t>
      </w:r>
      <w:r w:rsidRPr="00286CCB">
        <w:rPr>
          <w:rFonts w:ascii="Times New Roman" w:eastAsia="Times New Roman" w:hAnsi="Times New Roman"/>
          <w:spacing w:val="-2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деп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те атайды.</w:t>
      </w:r>
    </w:p>
    <w:p w:rsidR="00286CCB" w:rsidRPr="00286CCB" w:rsidRDefault="00286CCB" w:rsidP="00286CCB">
      <w:pPr>
        <w:widowControl w:val="0"/>
        <w:autoSpaceDE w:val="0"/>
        <w:autoSpaceDN w:val="0"/>
        <w:spacing w:after="0" w:line="240" w:lineRule="auto"/>
        <w:ind w:right="310" w:firstLine="567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286CCB">
        <w:rPr>
          <w:rFonts w:ascii="Times New Roman" w:eastAsia="Times New Roman" w:hAnsi="Times New Roman"/>
          <w:i/>
          <w:sz w:val="24"/>
          <w:szCs w:val="24"/>
          <w:lang w:val="kk-KZ"/>
        </w:rPr>
        <w:t xml:space="preserve">Altcoin: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биткоиннен басқа мыңдаған сандық валюталар шығарылды және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олар қол жетімді бола беруде. Оларды «altcoin» немесе «bitcoin alternatives» деп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атайды.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Мысалы,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Ethereum,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Биткоин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Cash,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Ripple,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Litecoin,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Dash,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Neo,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Iota,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Monero,</w:t>
      </w:r>
      <w:r w:rsidRPr="00286CCB">
        <w:rPr>
          <w:rFonts w:ascii="Times New Roman" w:eastAsia="Times New Roman" w:hAnsi="Times New Roman"/>
          <w:spacing w:val="-2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Nem,</w:t>
      </w:r>
      <w:r w:rsidRPr="00286CCB">
        <w:rPr>
          <w:rFonts w:ascii="Times New Roman" w:eastAsia="Times New Roman" w:hAnsi="Times New Roman"/>
          <w:spacing w:val="-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Zcash</w:t>
      </w:r>
      <w:r w:rsidRPr="00286CCB">
        <w:rPr>
          <w:rFonts w:ascii="Times New Roman" w:eastAsia="Times New Roman" w:hAnsi="Times New Roman"/>
          <w:spacing w:val="2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және т.б.</w:t>
      </w:r>
    </w:p>
    <w:p w:rsidR="00286CCB" w:rsidRPr="00286CCB" w:rsidRDefault="00286CCB" w:rsidP="00286CCB">
      <w:pPr>
        <w:widowControl w:val="0"/>
        <w:autoSpaceDE w:val="0"/>
        <w:autoSpaceDN w:val="0"/>
        <w:spacing w:after="0" w:line="240" w:lineRule="auto"/>
        <w:ind w:right="314" w:firstLine="567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286CCB">
        <w:rPr>
          <w:rFonts w:ascii="Times New Roman" w:eastAsia="Times New Roman" w:hAnsi="Times New Roman"/>
          <w:i/>
          <w:sz w:val="24"/>
          <w:szCs w:val="24"/>
          <w:lang w:val="kk-KZ"/>
        </w:rPr>
        <w:t xml:space="preserve">Блокчейн: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бұл сандық жазу жүйесіне берілген атау, оны криптовалютаның</w:t>
      </w:r>
      <w:r w:rsidRPr="00286CCB">
        <w:rPr>
          <w:rFonts w:ascii="Times New Roman" w:eastAsia="Times New Roman" w:hAnsi="Times New Roman"/>
          <w:spacing w:val="-67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ғаламдық</w:t>
      </w:r>
      <w:r w:rsidRPr="00286CCB">
        <w:rPr>
          <w:rFonts w:ascii="Times New Roman" w:eastAsia="Times New Roman" w:hAnsi="Times New Roman"/>
          <w:spacing w:val="6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мәміле</w:t>
      </w:r>
      <w:r w:rsidRPr="00286CCB">
        <w:rPr>
          <w:rFonts w:ascii="Times New Roman" w:eastAsia="Times New Roman" w:hAnsi="Times New Roman"/>
          <w:spacing w:val="6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кітабы</w:t>
      </w:r>
      <w:r w:rsidRPr="00286CCB">
        <w:rPr>
          <w:rFonts w:ascii="Times New Roman" w:eastAsia="Times New Roman" w:hAnsi="Times New Roman"/>
          <w:spacing w:val="4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деп</w:t>
      </w:r>
      <w:r w:rsidRPr="00286CCB">
        <w:rPr>
          <w:rFonts w:ascii="Times New Roman" w:eastAsia="Times New Roman" w:hAnsi="Times New Roman"/>
          <w:spacing w:val="10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атауға</w:t>
      </w:r>
      <w:r w:rsidRPr="00286CCB">
        <w:rPr>
          <w:rFonts w:ascii="Times New Roman" w:eastAsia="Times New Roman" w:hAnsi="Times New Roman"/>
          <w:spacing w:val="5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болады.</w:t>
      </w:r>
      <w:r w:rsidRPr="00286CCB">
        <w:rPr>
          <w:rFonts w:ascii="Times New Roman" w:eastAsia="Times New Roman" w:hAnsi="Times New Roman"/>
          <w:spacing w:val="3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Жүйеде</w:t>
      </w:r>
      <w:r w:rsidRPr="00286CCB">
        <w:rPr>
          <w:rFonts w:ascii="Times New Roman" w:eastAsia="Times New Roman" w:hAnsi="Times New Roman"/>
          <w:spacing w:val="6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құрылған</w:t>
      </w:r>
      <w:r w:rsidRPr="00286CCB">
        <w:rPr>
          <w:rFonts w:ascii="Times New Roman" w:eastAsia="Times New Roman" w:hAnsi="Times New Roman"/>
          <w:spacing w:val="6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виртуалды</w:t>
      </w:r>
      <w:r w:rsidRPr="00286CCB">
        <w:rPr>
          <w:rFonts w:ascii="Times New Roman" w:eastAsia="Times New Roman" w:hAnsi="Times New Roman"/>
          <w:spacing w:val="6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ақша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осы кітапта жазылған. Осылайша, виртуалды ақша өндіріледі. Бұл жүйе блок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тізбегі</w:t>
      </w:r>
      <w:r w:rsidRPr="00286CCB">
        <w:rPr>
          <w:rFonts w:ascii="Times New Roman" w:eastAsia="Times New Roman" w:hAnsi="Times New Roman"/>
          <w:spacing w:val="-4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түрінде</w:t>
      </w:r>
      <w:r w:rsidRPr="00286CCB">
        <w:rPr>
          <w:rFonts w:ascii="Times New Roman" w:eastAsia="Times New Roman" w:hAnsi="Times New Roman"/>
          <w:spacing w:val="-5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жазылған</w:t>
      </w:r>
      <w:r w:rsidRPr="00286CCB">
        <w:rPr>
          <w:rFonts w:ascii="Times New Roman" w:eastAsia="Times New Roman" w:hAnsi="Times New Roman"/>
          <w:spacing w:val="-3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цифрлық</w:t>
      </w:r>
      <w:r w:rsidRPr="00286CCB">
        <w:rPr>
          <w:rFonts w:ascii="Times New Roman" w:eastAsia="Times New Roman" w:hAnsi="Times New Roman"/>
          <w:spacing w:val="-5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ақпараттық</w:t>
      </w:r>
      <w:r w:rsidRPr="00286CCB">
        <w:rPr>
          <w:rFonts w:ascii="Times New Roman" w:eastAsia="Times New Roman" w:hAnsi="Times New Roman"/>
          <w:spacing w:val="-7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блоктардан</w:t>
      </w:r>
      <w:r w:rsidRPr="00286CCB">
        <w:rPr>
          <w:rFonts w:ascii="Times New Roman" w:eastAsia="Times New Roman" w:hAnsi="Times New Roman"/>
          <w:spacing w:val="-5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тұрады.</w:t>
      </w:r>
    </w:p>
    <w:p w:rsidR="00286CCB" w:rsidRPr="00286CCB" w:rsidRDefault="00286CCB" w:rsidP="00286CCB">
      <w:pPr>
        <w:widowControl w:val="0"/>
        <w:autoSpaceDE w:val="0"/>
        <w:autoSpaceDN w:val="0"/>
        <w:spacing w:after="0" w:line="240" w:lineRule="auto"/>
        <w:ind w:right="309" w:firstLine="567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bookmarkStart w:id="1" w:name="_bookmark41"/>
      <w:bookmarkEnd w:id="1"/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Криптовалюта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криптографиялық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технологияға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негізделген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цифрлық</w:t>
      </w:r>
      <w:r w:rsidRPr="00286CCB">
        <w:rPr>
          <w:rFonts w:ascii="Times New Roman" w:eastAsia="Times New Roman" w:hAnsi="Times New Roman"/>
          <w:spacing w:val="-67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ақшаның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түрі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болып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табылады.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Ол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ақшаның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«сыртқы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келбеті»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жоқ,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тек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электрондық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түрде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бар.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Оның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басты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ерекшеліктері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-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анонимдік,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орталықсыздандыру</w:t>
      </w:r>
      <w:r w:rsidRPr="00286CCB">
        <w:rPr>
          <w:rFonts w:ascii="Times New Roman" w:eastAsia="Times New Roman" w:hAnsi="Times New Roman"/>
          <w:spacing w:val="-5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(децентрализация)</w:t>
      </w:r>
      <w:r w:rsidRPr="00286CCB">
        <w:rPr>
          <w:rFonts w:ascii="Times New Roman" w:eastAsia="Times New Roman" w:hAnsi="Times New Roman"/>
          <w:spacing w:val="-3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және</w:t>
      </w:r>
      <w:r w:rsidRPr="00286CCB">
        <w:rPr>
          <w:rFonts w:ascii="Times New Roman" w:eastAsia="Times New Roman" w:hAnsi="Times New Roman"/>
          <w:spacing w:val="-3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қауіпсіздік.</w:t>
      </w:r>
    </w:p>
    <w:p w:rsidR="00286CCB" w:rsidRPr="00286CCB" w:rsidRDefault="00286CCB" w:rsidP="00286CCB">
      <w:pPr>
        <w:widowControl w:val="0"/>
        <w:autoSpaceDE w:val="0"/>
        <w:autoSpaceDN w:val="0"/>
        <w:spacing w:after="0" w:line="240" w:lineRule="auto"/>
        <w:ind w:right="313" w:firstLine="567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Криптоақша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шифрланған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ақшаны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білдіреді.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Бұл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ақшаның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шифрланған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ақша деп аталуының басты себебі, оның аты айтып тұрғандай, ол шифрланған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түрде жасалады. Осылайша, бұл ақшаны сатып алу және сату тек парольдің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арқасында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мүмкін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болады.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Сондықтан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оны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виртуалды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ақша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деп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атайды.</w:t>
      </w:r>
      <w:r w:rsidRPr="00286CCB">
        <w:rPr>
          <w:rFonts w:ascii="Times New Roman" w:eastAsia="Times New Roman" w:hAnsi="Times New Roman"/>
          <w:spacing w:val="-67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Өйткені ол тек сандық ортада жасалады және ол цифрлық ортада өңделеді.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Биткоин - 2008 жылы шыққан алғашқы криптоақша. Бұл виртуалды валюта өз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атауын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бит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(байт,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сандық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деректер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өлшемі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1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байт)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және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монета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(монета)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сөздерінің тіркесімінен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алды.</w:t>
      </w:r>
    </w:p>
    <w:p w:rsidR="00286CCB" w:rsidRPr="00286CCB" w:rsidRDefault="00286CCB" w:rsidP="00286CCB">
      <w:pPr>
        <w:widowControl w:val="0"/>
        <w:autoSpaceDE w:val="0"/>
        <w:autoSpaceDN w:val="0"/>
        <w:spacing w:after="0" w:line="240" w:lineRule="auto"/>
        <w:ind w:right="311" w:firstLine="567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Жүйедегі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криптовалюта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айналымы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тікелей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екі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адам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арасында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(P2P)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делдалсыз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жүреді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(үшінші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тараптың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қатысуынсыз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өтеді).</w:t>
      </w:r>
      <w:r w:rsidRPr="00286CCB">
        <w:rPr>
          <w:rFonts w:ascii="Times New Roman" w:eastAsia="Times New Roman" w:hAnsi="Times New Roman"/>
          <w:spacing w:val="7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Криптовалюта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арқылы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айналым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жүргізетін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адамдар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әрқашан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тең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болады.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Бұл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дегеніміз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адамның статусына, жұмысына, қаржылық жағдайына қарамай криптовалюта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арқылы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операциялар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жүргізе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береді.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Бұл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виртуалды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ақшалар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негізі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орталықсыздандырылған</w:t>
      </w:r>
      <w:r w:rsidRPr="00286CCB">
        <w:rPr>
          <w:rFonts w:ascii="Times New Roman" w:eastAsia="Times New Roman" w:hAnsi="Times New Roman"/>
          <w:spacing w:val="-8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блокчейн</w:t>
      </w:r>
      <w:r w:rsidRPr="00286CCB">
        <w:rPr>
          <w:rFonts w:ascii="Times New Roman" w:eastAsia="Times New Roman" w:hAnsi="Times New Roman"/>
          <w:spacing w:val="-4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технологиясымен</w:t>
      </w:r>
      <w:r w:rsidRPr="00286CCB">
        <w:rPr>
          <w:rFonts w:ascii="Times New Roman" w:eastAsia="Times New Roman" w:hAnsi="Times New Roman"/>
          <w:spacing w:val="-7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жұмыс</w:t>
      </w:r>
      <w:r w:rsidRPr="00286CCB">
        <w:rPr>
          <w:rFonts w:ascii="Times New Roman" w:eastAsia="Times New Roman" w:hAnsi="Times New Roman"/>
          <w:spacing w:val="-4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істейді.</w:t>
      </w:r>
    </w:p>
    <w:p w:rsidR="00286CCB" w:rsidRPr="00286CCB" w:rsidRDefault="00286CCB" w:rsidP="00286CCB">
      <w:pPr>
        <w:widowControl w:val="0"/>
        <w:tabs>
          <w:tab w:val="left" w:pos="3805"/>
        </w:tabs>
        <w:autoSpaceDE w:val="0"/>
        <w:autoSpaceDN w:val="0"/>
        <w:spacing w:after="0" w:line="240" w:lineRule="auto"/>
        <w:ind w:right="309" w:firstLine="567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Криптовалюталар</w:t>
      </w:r>
      <w:r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-</w:t>
      </w:r>
      <w:r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бұл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соңғы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жылдардағы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компьютерлік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технологиялардың дамуымен ашылған тұжырымдамалардың бірі. Жаңа қаржы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құралы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болып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табылатын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криптовалюталар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дәстүрлі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қаржы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құралдарынан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айрықшаланатын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кейбір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негізгі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ерекшеліктерге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ие.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Криптовалюталардың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айрықша белгілері - оларды кез-келген Орталық банк басқара алмайды, олар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 xml:space="preserve">орталықсыздандырылған жүйемен жұмыс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lastRenderedPageBreak/>
        <w:t>жасайды. Яғни үшінші тараптар мен</w:t>
      </w:r>
      <w:r w:rsidRPr="00286CCB">
        <w:rPr>
          <w:rFonts w:ascii="Times New Roman" w:eastAsia="Times New Roman" w:hAnsi="Times New Roman"/>
          <w:spacing w:val="-67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ұйымдардың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қатысуынсыз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транзакцияларды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жасай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алады,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ақшаны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шоттан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шотқа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күшті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парольдер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арқылы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аударуға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болады,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транзакциялар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жылдам,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шығыны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төмен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және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ақпарат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құпия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болып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табылады.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Сауда-саттық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көлемі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басқа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қаржы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құралдарымен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салыстырғанда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шектеулі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болғанымен,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криптовалюталар тез</w:t>
      </w:r>
      <w:r w:rsidRPr="00286CCB">
        <w:rPr>
          <w:rFonts w:ascii="Times New Roman" w:eastAsia="Times New Roman" w:hAnsi="Times New Roman"/>
          <w:spacing w:val="-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өзінің технологиялық моделін</w:t>
      </w:r>
      <w:r w:rsidRPr="00286CCB">
        <w:rPr>
          <w:rFonts w:ascii="Times New Roman" w:eastAsia="Times New Roman" w:hAnsi="Times New Roman"/>
          <w:spacing w:val="-3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жасады.</w:t>
      </w:r>
    </w:p>
    <w:p w:rsidR="00286CCB" w:rsidRPr="00286CCB" w:rsidRDefault="00286CCB" w:rsidP="00286CCB">
      <w:pPr>
        <w:widowControl w:val="0"/>
        <w:autoSpaceDE w:val="0"/>
        <w:autoSpaceDN w:val="0"/>
        <w:spacing w:after="0" w:line="240" w:lineRule="auto"/>
        <w:ind w:right="309" w:firstLine="567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Криптовалюта - қауіпсіздік үшін криптология ғылымын қолданатын және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математика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негізінде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шифрланған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сандық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және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виртуалды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валюта.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Шындығында,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бұл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виртуалды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ақша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дебеттік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карталар,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виртуалды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карталар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немесе виртуалды ортада жасалған әрбір транзакцияларда пайдаланылады. Бұл</w:t>
      </w:r>
      <w:r w:rsidRPr="00286CCB">
        <w:rPr>
          <w:rFonts w:ascii="Times New Roman" w:eastAsia="Times New Roman" w:hAnsi="Times New Roman"/>
          <w:spacing w:val="-67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тұрғыда бұл ақшалар шын мәнінде виртуалды ақша болып табылады, өйткені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жүйелерде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тек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сандық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өзгерістер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орын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алады.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Жаңа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буын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криптовалюта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негізінен осы логикамен жұмыс істейді. Оның әлемдегі басқа валюталармен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салыстырғанда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көп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назар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аударуының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басты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себебі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-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оның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органикалық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құрылымы.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Себебі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оны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кез-келген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үкімет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немесе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орталық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билік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басқара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алмайды.</w:t>
      </w:r>
    </w:p>
    <w:p w:rsidR="00286CCB" w:rsidRPr="00286CCB" w:rsidRDefault="00286CCB" w:rsidP="00286CCB">
      <w:pPr>
        <w:widowControl w:val="0"/>
        <w:autoSpaceDE w:val="0"/>
        <w:autoSpaceDN w:val="0"/>
        <w:spacing w:before="67" w:after="0" w:line="240" w:lineRule="auto"/>
        <w:ind w:right="312" w:firstLine="567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Бүгінгі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таңда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криптовалюта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жаңа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тұтынушылардың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сұраныстарына</w:t>
      </w:r>
      <w:r w:rsidRPr="00286CCB">
        <w:rPr>
          <w:rFonts w:ascii="Times New Roman" w:eastAsia="Times New Roman" w:hAnsi="Times New Roman"/>
          <w:spacing w:val="-67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негізделген активтер мен төлем құралы ретінде назар аударуды жалғастыруда.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Криптовалюта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-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бұл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ғылымның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көптеген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салаларына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қатысты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мәселе.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Қаржылық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актив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ретінде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қаржы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және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экономикалық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ғылымдарға,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олар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пайдаланатын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технологиялық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инфрақұрылым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компьютерлік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және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математикалық ғылымдар болғандықтан, олардың қолданылу алгоритмдеріне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байланысты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криптологияға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және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заңдылық,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меншік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пен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құндылыққа</w:t>
      </w:r>
      <w:r w:rsidRPr="00286CCB">
        <w:rPr>
          <w:rFonts w:ascii="Times New Roman" w:eastAsia="Times New Roman" w:hAnsi="Times New Roman"/>
          <w:spacing w:val="-67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байланысты құқық сияқты ғылымның әртүрлі салаларына байланысты болып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табылады.</w:t>
      </w:r>
    </w:p>
    <w:p w:rsidR="00286CCB" w:rsidRPr="00286CCB" w:rsidRDefault="00286CCB" w:rsidP="00286CCB">
      <w:pPr>
        <w:widowControl w:val="0"/>
        <w:autoSpaceDE w:val="0"/>
        <w:autoSpaceDN w:val="0"/>
        <w:spacing w:before="2" w:after="0" w:line="240" w:lineRule="auto"/>
        <w:ind w:right="309" w:firstLine="567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Криптовалюталардың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пайда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болуы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биткоин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жүйесін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хабарлаудан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басталады. 2008 жылдың қазан айында Сатоши Накамото өзінің веб-сайтында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метздowd.com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деп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аталатын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криптографиялық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электрондық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пошта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тобында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биткоин жүйесін сипаттайтын мақаласын жариялады. Накамото 2009 жылдың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3-қаңтарында интернеттегі жалпы пайдаланушылар сегментіне жүйені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ашты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және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алғашқы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биткоин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өндірісін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жүзеге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асырды,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сол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кезде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ол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алғашқы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биткоиндердің иесі болды. Криптовалюта - бұл қаржы құралы, оның саны мен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әртүрлілігі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биткоин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пайда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болғаннан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бері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ақпараттық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технологиялардың</w:t>
      </w:r>
      <w:r w:rsidRPr="00286CCB">
        <w:rPr>
          <w:rFonts w:ascii="Times New Roman" w:eastAsia="Times New Roman" w:hAnsi="Times New Roman"/>
          <w:spacing w:val="-67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дамуымен тез өсіп отырды. Coinmarketcap мәліметтеріне сәйкес, 2020 жылғы 26</w:t>
      </w:r>
      <w:r w:rsidRPr="00286CCB">
        <w:rPr>
          <w:rFonts w:ascii="Times New Roman" w:eastAsia="Times New Roman" w:hAnsi="Times New Roman"/>
          <w:spacing w:val="-67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қаңтардағы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жағдай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бойынша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крипто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монеталардың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5065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түрі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бар.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Ең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көп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таралған криптовалюталар - Биткоин, Ethereum, Биткоин Cash, Биткоин Gold,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Litecoin және EOS болып табылады.</w:t>
      </w:r>
    </w:p>
    <w:p w:rsidR="00286CCB" w:rsidRPr="00286CCB" w:rsidRDefault="00286CCB" w:rsidP="00286CCB">
      <w:pPr>
        <w:widowControl w:val="0"/>
        <w:autoSpaceDE w:val="0"/>
        <w:autoSpaceDN w:val="0"/>
        <w:spacing w:before="1" w:after="0" w:line="240" w:lineRule="auto"/>
        <w:ind w:right="309" w:firstLine="567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Биткоинге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дейін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осы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технологиялық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жаңашылдықтың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пайда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болуын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дайындайтын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кейбір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негізгі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әзірлемелерді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қарастыру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мәселені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түсінуге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көмектеседі: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Криптовалюталарды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құрған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маңызды оқиғалардың бірі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ретінде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цифрлық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құпиялылықтың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пайдасына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IT-мамандар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тобының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Cypherpunk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қозғалысының пайда болуын қарастыруға болады. Өздерін анонимді (белгісіз)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жүйелерді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құруға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арнаған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осы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криптография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және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компьютер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мамандары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криптографиялық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әдістерді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қолдану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арқылы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құпиялылыққа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қол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жеткізуге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болады деп сенген. Бұл топ, оның ішінде биткоиннің негізін қалаушы Сатоши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Накамото,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«күшті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криптография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көптеген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экономикалық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транзакцияларға</w:t>
      </w:r>
      <w:r w:rsidRPr="00286CCB">
        <w:rPr>
          <w:rFonts w:ascii="Times New Roman" w:eastAsia="Times New Roman" w:hAnsi="Times New Roman"/>
          <w:spacing w:val="-67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мемлекеттің араласуына жол бермейді және келісімшарттардың орындалуын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түбегейлі өзгертеді» деп санайды. Бұл пікірлер сандық валютаның теориялық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инфрақұрылымы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ретінде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алғашқы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қадам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болып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қарастырылады,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мұнда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криптографиялық</w:t>
      </w:r>
      <w:r w:rsidRPr="00286CCB">
        <w:rPr>
          <w:rFonts w:ascii="Times New Roman" w:eastAsia="Times New Roman" w:hAnsi="Times New Roman"/>
          <w:spacing w:val="-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әдістер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кең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қолданылады.</w:t>
      </w:r>
    </w:p>
    <w:p w:rsidR="00286CCB" w:rsidRPr="00286CCB" w:rsidRDefault="00286CCB" w:rsidP="00286CCB">
      <w:pPr>
        <w:widowControl w:val="0"/>
        <w:autoSpaceDE w:val="0"/>
        <w:autoSpaceDN w:val="0"/>
        <w:spacing w:before="1" w:after="0" w:line="240" w:lineRule="auto"/>
        <w:ind w:right="308" w:firstLine="567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286CCB">
        <w:rPr>
          <w:rFonts w:ascii="Times New Roman" w:eastAsia="Times New Roman" w:hAnsi="Times New Roman"/>
          <w:i/>
          <w:sz w:val="24"/>
          <w:szCs w:val="24"/>
          <w:lang w:val="kk-KZ"/>
        </w:rPr>
        <w:t xml:space="preserve">Криптовалютаның прототипі ретінде қарастырылатын алғашқы жүйе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-</w:t>
      </w:r>
      <w:r w:rsidRPr="00286CCB">
        <w:rPr>
          <w:rFonts w:ascii="Times New Roman" w:eastAsia="Times New Roman" w:hAnsi="Times New Roman"/>
          <w:spacing w:val="-67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Cypherpunk қозғалысының мүшесі Дэвид Чаум ұсынған eCash төлем жүйесі.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Электронды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саудада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қолдануға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болатын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бұл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төлем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жүйесінде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мәміле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тараптарының құпиялылығы криптографиялық әдістермен қамтамасыз етіледі.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Бұл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жүйені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бүгінгі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криптовалюталар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жүйесінен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ерекшелейтін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нәрсе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-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бұл</w:t>
      </w:r>
      <w:r w:rsidRPr="00286CCB">
        <w:rPr>
          <w:rFonts w:ascii="Times New Roman" w:eastAsia="Times New Roman" w:hAnsi="Times New Roman"/>
          <w:spacing w:val="-67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орталықтандырылған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басқару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және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бақылау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блогын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қажет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етеді.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Chaum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өз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идеяларын жүзеге асыру үшін DigiCash-ті 1990 жылы eCash брендімен құрды.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Компания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күткен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табысқа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қол жеткізе алмады,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тек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бір банк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eCash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жүйесін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микро-төлем</w:t>
      </w:r>
      <w:r w:rsidRPr="00286CCB">
        <w:rPr>
          <w:rFonts w:ascii="Times New Roman" w:eastAsia="Times New Roman" w:hAnsi="Times New Roman"/>
          <w:spacing w:val="57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жүйесі</w:t>
      </w:r>
      <w:r w:rsidRPr="00286CCB">
        <w:rPr>
          <w:rFonts w:ascii="Times New Roman" w:eastAsia="Times New Roman" w:hAnsi="Times New Roman"/>
          <w:spacing w:val="58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ретінде</w:t>
      </w:r>
      <w:r w:rsidRPr="00286CCB">
        <w:rPr>
          <w:rFonts w:ascii="Times New Roman" w:eastAsia="Times New Roman" w:hAnsi="Times New Roman"/>
          <w:spacing w:val="57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іске</w:t>
      </w:r>
      <w:r w:rsidRPr="00286CCB">
        <w:rPr>
          <w:rFonts w:ascii="Times New Roman" w:eastAsia="Times New Roman" w:hAnsi="Times New Roman"/>
          <w:spacing w:val="57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қосты.</w:t>
      </w:r>
      <w:r w:rsidRPr="00286CCB">
        <w:rPr>
          <w:rFonts w:ascii="Times New Roman" w:eastAsia="Times New Roman" w:hAnsi="Times New Roman"/>
          <w:spacing w:val="57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DigiCash</w:t>
      </w:r>
      <w:r w:rsidRPr="00286CCB">
        <w:rPr>
          <w:rFonts w:ascii="Times New Roman" w:eastAsia="Times New Roman" w:hAnsi="Times New Roman"/>
          <w:spacing w:val="55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1998</w:t>
      </w:r>
      <w:r w:rsidRPr="00286CCB">
        <w:rPr>
          <w:rFonts w:ascii="Times New Roman" w:eastAsia="Times New Roman" w:hAnsi="Times New Roman"/>
          <w:spacing w:val="58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жылы</w:t>
      </w:r>
      <w:r w:rsidRPr="00286CCB">
        <w:rPr>
          <w:rFonts w:ascii="Times New Roman" w:eastAsia="Times New Roman" w:hAnsi="Times New Roman"/>
          <w:spacing w:val="57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банкротқа</w:t>
      </w:r>
    </w:p>
    <w:p w:rsidR="00286CCB" w:rsidRPr="00286CCB" w:rsidRDefault="00286CCB" w:rsidP="00286CCB">
      <w:pPr>
        <w:widowControl w:val="0"/>
        <w:autoSpaceDE w:val="0"/>
        <w:autoSpaceDN w:val="0"/>
        <w:spacing w:before="67" w:after="0" w:line="242" w:lineRule="auto"/>
        <w:ind w:right="312" w:firstLine="567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286CCB">
        <w:rPr>
          <w:rFonts w:ascii="Times New Roman" w:eastAsia="Times New Roman" w:hAnsi="Times New Roman"/>
          <w:sz w:val="24"/>
          <w:szCs w:val="24"/>
          <w:lang w:val="kk-KZ"/>
        </w:rPr>
        <w:lastRenderedPageBreak/>
        <w:t>ұшырады. Алайда, eCash жүйесі әлі де криптовалютаға бағытталған алғашқы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нақты</w:t>
      </w:r>
      <w:r w:rsidRPr="00286CCB">
        <w:rPr>
          <w:rFonts w:ascii="Times New Roman" w:eastAsia="Times New Roman" w:hAnsi="Times New Roman"/>
          <w:spacing w:val="-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қадам</w:t>
      </w:r>
      <w:r w:rsidRPr="00286CCB">
        <w:rPr>
          <w:rFonts w:ascii="Times New Roman" w:eastAsia="Times New Roman" w:hAnsi="Times New Roman"/>
          <w:spacing w:val="-3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болып</w:t>
      </w:r>
      <w:r w:rsidRPr="00286CCB">
        <w:rPr>
          <w:rFonts w:ascii="Times New Roman" w:eastAsia="Times New Roman" w:hAnsi="Times New Roman"/>
          <w:spacing w:val="-3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саналады.</w:t>
      </w:r>
    </w:p>
    <w:p w:rsidR="00286CCB" w:rsidRPr="00286CCB" w:rsidRDefault="00286CCB" w:rsidP="00286CCB">
      <w:pPr>
        <w:widowControl w:val="0"/>
        <w:autoSpaceDE w:val="0"/>
        <w:autoSpaceDN w:val="0"/>
        <w:spacing w:after="0" w:line="240" w:lineRule="auto"/>
        <w:ind w:right="309" w:firstLine="567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286CCB">
        <w:rPr>
          <w:rFonts w:ascii="Times New Roman" w:eastAsia="Times New Roman" w:hAnsi="Times New Roman"/>
          <w:i/>
          <w:sz w:val="24"/>
          <w:szCs w:val="24"/>
          <w:lang w:val="kk-KZ"/>
        </w:rPr>
        <w:t>Криптовалюталарды</w:t>
      </w:r>
      <w:r w:rsidRPr="00286CCB">
        <w:rPr>
          <w:rFonts w:ascii="Times New Roman" w:eastAsia="Times New Roman" w:hAnsi="Times New Roman"/>
          <w:i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i/>
          <w:sz w:val="24"/>
          <w:szCs w:val="24"/>
          <w:lang w:val="kk-KZ"/>
        </w:rPr>
        <w:t>дамытудағы</w:t>
      </w:r>
      <w:r w:rsidRPr="00286CCB">
        <w:rPr>
          <w:rFonts w:ascii="Times New Roman" w:eastAsia="Times New Roman" w:hAnsi="Times New Roman"/>
          <w:i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i/>
          <w:sz w:val="24"/>
          <w:szCs w:val="24"/>
          <w:lang w:val="kk-KZ"/>
        </w:rPr>
        <w:t>екінші</w:t>
      </w:r>
      <w:r w:rsidRPr="00286CCB">
        <w:rPr>
          <w:rFonts w:ascii="Times New Roman" w:eastAsia="Times New Roman" w:hAnsi="Times New Roman"/>
          <w:i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i/>
          <w:sz w:val="24"/>
          <w:szCs w:val="24"/>
          <w:lang w:val="kk-KZ"/>
        </w:rPr>
        <w:t>маңызды</w:t>
      </w:r>
      <w:r w:rsidRPr="00286CCB">
        <w:rPr>
          <w:rFonts w:ascii="Times New Roman" w:eastAsia="Times New Roman" w:hAnsi="Times New Roman"/>
          <w:i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i/>
          <w:sz w:val="24"/>
          <w:szCs w:val="24"/>
          <w:lang w:val="kk-KZ"/>
        </w:rPr>
        <w:t>даму</w:t>
      </w:r>
      <w:r w:rsidRPr="00286CCB">
        <w:rPr>
          <w:rFonts w:ascii="Times New Roman" w:eastAsia="Times New Roman" w:hAnsi="Times New Roman"/>
          <w:i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-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бұл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e-gold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алғашқы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интернет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төлем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жүйесінің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пайда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болуы.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e-gold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-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бұл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алтынға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негізделген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сандық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онлайн-төлем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жүйесі.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Жүйенің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мақсаты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мемлекеттің</w:t>
      </w:r>
      <w:r w:rsidRPr="00286CCB">
        <w:rPr>
          <w:rFonts w:ascii="Times New Roman" w:eastAsia="Times New Roman" w:hAnsi="Times New Roman"/>
          <w:spacing w:val="-67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бақылауынан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тыс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айналымға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жіберілген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жеке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және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халықаралық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валютаны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құру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болды.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Электрондық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алтын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қосымша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валюта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емес,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баламалы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сандық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валюта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болды.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Банктік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ақша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операцияларынан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айырмашылығы,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e-gold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операциялары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қайтымсыз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дәл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болды.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Жүйенің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тағы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бір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ерекшелігі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-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бұл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клиенттерге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өздерінің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жеке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басын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анықтауға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қиындататын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лақап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аттармен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тіркеуге мүмкіндік берді. Жүйенің сәттілігі мен таралуы, хакерлердің әсіресе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Шығыс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Еуропаның,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назарын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өзіне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аудара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бастады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және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шот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иелерінің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ақпаратының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ұрлануына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немесе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балалар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порнографиясы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саудасы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сияқты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заңсыз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операцияларға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делдал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ретінде пайдаланылуына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кедергі бола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алмады.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Компанияның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қызметін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АҚШ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үкіметі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2009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жылы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ақшаны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жылыстату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және</w:t>
      </w:r>
      <w:r w:rsidRPr="00286CCB">
        <w:rPr>
          <w:rFonts w:ascii="Times New Roman" w:eastAsia="Times New Roman" w:hAnsi="Times New Roman"/>
          <w:spacing w:val="-67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лицензиясыз ақша аудару айыбы бойынша тоқтатты. e-gold баламалы цифрлық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валюта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болу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ерекшеліктерімен,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жасырын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сауда-саттықпен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және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валюталық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қозғалыстың</w:t>
      </w:r>
      <w:r w:rsidRPr="00286CCB">
        <w:rPr>
          <w:rFonts w:ascii="Times New Roman" w:eastAsia="Times New Roman" w:hAnsi="Times New Roman"/>
          <w:spacing w:val="-2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қайтымсыздығымен</w:t>
      </w:r>
      <w:r w:rsidRPr="00286CCB">
        <w:rPr>
          <w:rFonts w:ascii="Times New Roman" w:eastAsia="Times New Roman" w:hAnsi="Times New Roman"/>
          <w:spacing w:val="-2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криптовалюталарға</w:t>
      </w:r>
      <w:r w:rsidRPr="00286CCB">
        <w:rPr>
          <w:rFonts w:ascii="Times New Roman" w:eastAsia="Times New Roman" w:hAnsi="Times New Roman"/>
          <w:spacing w:val="-2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үлгі</w:t>
      </w:r>
      <w:r w:rsidRPr="00286CCB">
        <w:rPr>
          <w:rFonts w:ascii="Times New Roman" w:eastAsia="Times New Roman" w:hAnsi="Times New Roman"/>
          <w:spacing w:val="-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болды.</w:t>
      </w:r>
    </w:p>
    <w:p w:rsidR="00286CCB" w:rsidRPr="00286CCB" w:rsidRDefault="00286CCB" w:rsidP="00286CCB">
      <w:pPr>
        <w:widowControl w:val="0"/>
        <w:autoSpaceDE w:val="0"/>
        <w:autoSpaceDN w:val="0"/>
        <w:spacing w:after="0" w:line="240" w:lineRule="auto"/>
        <w:ind w:right="314" w:firstLine="567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286CCB">
        <w:rPr>
          <w:rFonts w:ascii="Times New Roman" w:eastAsia="Times New Roman" w:hAnsi="Times New Roman"/>
          <w:i/>
          <w:sz w:val="24"/>
          <w:szCs w:val="24"/>
          <w:lang w:val="kk-KZ"/>
        </w:rPr>
        <w:t xml:space="preserve">Hashcash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- бұл криптовалюта жүйесінің пайда болуына әкелген маңызды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техникалық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дамудың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бірі.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Ақпараттық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технологиядағы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DoS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шабуылынан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қорғайтын етіп жасалған хэш математикалық есептердің шешімін дәлелденген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жұмыс ретінде ұсыну идеясына негізделген. Биткоин жүйесінде блокчейнге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ақша қозғалыстарының блоктарын қосу үшін талап етілетін іскерлік дәлелдер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негізінен</w:t>
      </w:r>
      <w:r w:rsidRPr="00286CCB">
        <w:rPr>
          <w:rFonts w:ascii="Times New Roman" w:eastAsia="Times New Roman" w:hAnsi="Times New Roman"/>
          <w:spacing w:val="-3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хэш</w:t>
      </w:r>
      <w:r w:rsidRPr="00286CCB">
        <w:rPr>
          <w:rFonts w:ascii="Times New Roman" w:eastAsia="Times New Roman" w:hAnsi="Times New Roman"/>
          <w:spacing w:val="-2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алгоритмімен</w:t>
      </w:r>
      <w:r w:rsidRPr="00286CCB">
        <w:rPr>
          <w:rFonts w:ascii="Times New Roman" w:eastAsia="Times New Roman" w:hAnsi="Times New Roman"/>
          <w:spacing w:val="-2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бірдей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логикаға ие.</w:t>
      </w:r>
    </w:p>
    <w:p w:rsidR="00286CCB" w:rsidRPr="00286CCB" w:rsidRDefault="00286CCB" w:rsidP="00286CCB">
      <w:pPr>
        <w:widowControl w:val="0"/>
        <w:autoSpaceDE w:val="0"/>
        <w:autoSpaceDN w:val="0"/>
        <w:spacing w:after="0" w:line="240" w:lineRule="auto"/>
        <w:ind w:right="310" w:firstLine="567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286CCB">
        <w:rPr>
          <w:rFonts w:ascii="Times New Roman" w:eastAsia="Times New Roman" w:hAnsi="Times New Roman"/>
          <w:i/>
          <w:sz w:val="24"/>
          <w:szCs w:val="24"/>
          <w:lang w:val="kk-KZ"/>
        </w:rPr>
        <w:t>Криптовалюталардың</w:t>
      </w:r>
      <w:r w:rsidRPr="00286CCB">
        <w:rPr>
          <w:rFonts w:ascii="Times New Roman" w:eastAsia="Times New Roman" w:hAnsi="Times New Roman"/>
          <w:i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i/>
          <w:sz w:val="24"/>
          <w:szCs w:val="24"/>
          <w:lang w:val="kk-KZ"/>
        </w:rPr>
        <w:t>қалыптасуындағы</w:t>
      </w:r>
      <w:r w:rsidRPr="00286CCB">
        <w:rPr>
          <w:rFonts w:ascii="Times New Roman" w:eastAsia="Times New Roman" w:hAnsi="Times New Roman"/>
          <w:i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i/>
          <w:sz w:val="24"/>
          <w:szCs w:val="24"/>
          <w:lang w:val="kk-KZ"/>
        </w:rPr>
        <w:t>тағы</w:t>
      </w:r>
      <w:r w:rsidRPr="00286CCB">
        <w:rPr>
          <w:rFonts w:ascii="Times New Roman" w:eastAsia="Times New Roman" w:hAnsi="Times New Roman"/>
          <w:i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i/>
          <w:sz w:val="24"/>
          <w:szCs w:val="24"/>
          <w:lang w:val="kk-KZ"/>
        </w:rPr>
        <w:t>бір</w:t>
      </w:r>
      <w:r w:rsidRPr="00286CCB">
        <w:rPr>
          <w:rFonts w:ascii="Times New Roman" w:eastAsia="Times New Roman" w:hAnsi="Times New Roman"/>
          <w:i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i/>
          <w:sz w:val="24"/>
          <w:szCs w:val="24"/>
          <w:lang w:val="kk-KZ"/>
        </w:rPr>
        <w:t>маңызды</w:t>
      </w:r>
      <w:r w:rsidRPr="00286CCB">
        <w:rPr>
          <w:rFonts w:ascii="Times New Roman" w:eastAsia="Times New Roman" w:hAnsi="Times New Roman"/>
          <w:i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i/>
          <w:sz w:val="24"/>
          <w:szCs w:val="24"/>
          <w:lang w:val="kk-KZ"/>
        </w:rPr>
        <w:t>даму</w:t>
      </w:r>
      <w:r w:rsidRPr="00286CCB">
        <w:rPr>
          <w:rFonts w:ascii="Times New Roman" w:eastAsia="Times New Roman" w:hAnsi="Times New Roman"/>
          <w:i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-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криптография саласының маманы және Cypherpunks мүшесі Вей Дайдың 1998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жылы ұсынған b-money жүйесі. Дайдың «b-money»; анонимді және таратылған</w:t>
      </w:r>
      <w:r w:rsidRPr="00286CCB">
        <w:rPr>
          <w:rFonts w:ascii="Times New Roman" w:eastAsia="Times New Roman" w:hAnsi="Times New Roman"/>
          <w:spacing w:val="-67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электрондық ақша жүйесі, бұл жүйе сандық бүркеншік аттары бар адамдар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тобының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бір-бірімен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есеп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айырысулар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жасауына,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b-moneyмен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ақша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жасай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алуына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және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топтан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тыс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ешқандай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көмексіз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олардың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арасындағы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келісімшарттардың орындалуына кепілдік беру болып табылады. Дай ұсынған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b-money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жүйесіндегі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негізгі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ұғымдар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кейінірек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биткоин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және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басқа</w:t>
      </w:r>
      <w:r w:rsidRPr="00286CCB">
        <w:rPr>
          <w:rFonts w:ascii="Times New Roman" w:eastAsia="Times New Roman" w:hAnsi="Times New Roman"/>
          <w:spacing w:val="-67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криптовалюта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жүйелерінде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кеңінен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қолданылды.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Оларға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белгілі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бір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есептеу</w:t>
      </w:r>
      <w:r w:rsidRPr="00286CCB">
        <w:rPr>
          <w:rFonts w:ascii="Times New Roman" w:eastAsia="Times New Roman" w:hAnsi="Times New Roman"/>
          <w:spacing w:val="-67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қуатын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қолдану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кіреді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(жұмыс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дәлелі);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кітапты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жаңарту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арқылы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қауымдастықтың жұмысын тексеру; белгілі бір қормен бизнестің дәлелі бар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адамды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марапаттау;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ұжымдық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есепке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алу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және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оларды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криптографиялық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хэштермен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тексеру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арқылы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ақша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аударымдарын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қамтамасыз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ету;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цифрлық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қолтаңбалармен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келісім-шарттар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жасау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және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ақша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операцияларына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қол</w:t>
      </w:r>
      <w:r w:rsidRPr="00286CCB">
        <w:rPr>
          <w:rFonts w:ascii="Times New Roman" w:eastAsia="Times New Roman" w:hAnsi="Times New Roman"/>
          <w:spacing w:val="1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қою</w:t>
      </w:r>
      <w:r w:rsidRPr="00286CCB">
        <w:rPr>
          <w:rFonts w:ascii="Times New Roman" w:eastAsia="Times New Roman" w:hAnsi="Times New Roman"/>
          <w:spacing w:val="-67"/>
          <w:sz w:val="24"/>
          <w:szCs w:val="24"/>
          <w:lang w:val="kk-KZ"/>
        </w:rPr>
        <w:t xml:space="preserve"> </w:t>
      </w:r>
      <w:r w:rsidRPr="00286CCB">
        <w:rPr>
          <w:rFonts w:ascii="Times New Roman" w:eastAsia="Times New Roman" w:hAnsi="Times New Roman"/>
          <w:sz w:val="24"/>
          <w:szCs w:val="24"/>
          <w:lang w:val="kk-KZ"/>
        </w:rPr>
        <w:t>міндеттемесі.</w:t>
      </w:r>
    </w:p>
    <w:p w:rsidR="00D01882" w:rsidRPr="003928A7" w:rsidRDefault="00D01882" w:rsidP="00D018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AB3FB6" w:rsidRPr="003928A7" w:rsidRDefault="00286CCB" w:rsidP="00286CCB">
      <w:pPr>
        <w:tabs>
          <w:tab w:val="left" w:pos="4020"/>
        </w:tabs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ab/>
      </w:r>
    </w:p>
    <w:p w:rsidR="00B63544" w:rsidRPr="003928A7" w:rsidRDefault="00B63544" w:rsidP="00B6354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3928A7" w:rsidRPr="003928A7" w:rsidRDefault="003928A7" w:rsidP="003928A7">
      <w:pPr>
        <w:pStyle w:val="a7"/>
        <w:tabs>
          <w:tab w:val="left" w:pos="743"/>
        </w:tabs>
        <w:spacing w:after="0" w:line="240" w:lineRule="auto"/>
        <w:ind w:hanging="720"/>
        <w:jc w:val="center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  <w:r w:rsidRPr="003928A7"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  <w:t>ҚОЛДАНЫЛҒАН ӘДЕБИЕТТЕР ТІЗІМІ:</w:t>
      </w:r>
    </w:p>
    <w:p w:rsidR="003928A7" w:rsidRPr="003928A7" w:rsidRDefault="00286CCB" w:rsidP="003928A7">
      <w:pPr>
        <w:pStyle w:val="a7"/>
        <w:tabs>
          <w:tab w:val="left" w:pos="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Ә</w:t>
      </w:r>
      <w:r w:rsidR="003928A7" w:rsidRPr="003928A7">
        <w:rPr>
          <w:rFonts w:ascii="Times New Roman" w:hAnsi="Times New Roman"/>
          <w:b/>
          <w:sz w:val="24"/>
          <w:szCs w:val="24"/>
          <w:lang w:val="kk-KZ"/>
        </w:rPr>
        <w:t>дебиеттері:</w:t>
      </w:r>
    </w:p>
    <w:p w:rsidR="003928A7" w:rsidRPr="003928A7" w:rsidRDefault="003928A7" w:rsidP="00D01CA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Биржевое дело: Учебник /под ред. Чалдаевой Л.А. М: 2016</w:t>
      </w:r>
    </w:p>
    <w:p w:rsidR="003928A7" w:rsidRPr="003928A7" w:rsidRDefault="003928A7" w:rsidP="00D01CA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Биржевое дело: Учебник /под ред. Галанова В.А., Басова А.И и др. М.:Финансы и статистика, 2016</w:t>
      </w:r>
    </w:p>
    <w:p w:rsidR="003928A7" w:rsidRPr="003928A7" w:rsidRDefault="003928A7" w:rsidP="00D01CA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Дегтярова О.И.  Биржевое дело: Учебник.-М.:ЮНИТи-Дана, 2017.</w:t>
      </w:r>
    </w:p>
    <w:p w:rsidR="003928A7" w:rsidRPr="003928A7" w:rsidRDefault="003928A7" w:rsidP="00D01CA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Килячкова А.А., ЧалдаеваЛ.А. Рынок ценных бумаг и биржевое дело: Уч. пособие. М.:Юристъ,2016.</w:t>
      </w:r>
    </w:p>
    <w:p w:rsidR="003928A7" w:rsidRPr="003928A7" w:rsidRDefault="003928A7" w:rsidP="00D01CA6">
      <w:pPr>
        <w:numPr>
          <w:ilvl w:val="0"/>
          <w:numId w:val="2"/>
        </w:numPr>
        <w:tabs>
          <w:tab w:val="left" w:pos="459"/>
        </w:tabs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8A7">
        <w:rPr>
          <w:rFonts w:ascii="Times New Roman" w:hAnsi="Times New Roman"/>
          <w:sz w:val="24"/>
          <w:szCs w:val="24"/>
        </w:rPr>
        <w:t xml:space="preserve">Финансовые рынки и посредники. Искаков У.М. и др. 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Учебник. </w:t>
      </w:r>
      <w:r w:rsidRPr="003928A7">
        <w:rPr>
          <w:rFonts w:ascii="Times New Roman" w:hAnsi="Times New Roman"/>
          <w:sz w:val="24"/>
          <w:szCs w:val="24"/>
        </w:rPr>
        <w:t>А. Алматы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. – </w:t>
      </w:r>
      <w:r w:rsidRPr="003928A7">
        <w:rPr>
          <w:rFonts w:ascii="Times New Roman" w:hAnsi="Times New Roman"/>
          <w:sz w:val="24"/>
          <w:szCs w:val="24"/>
        </w:rPr>
        <w:t>Экономика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. – </w:t>
      </w:r>
      <w:r w:rsidRPr="003928A7">
        <w:rPr>
          <w:rFonts w:ascii="Times New Roman" w:hAnsi="Times New Roman"/>
          <w:sz w:val="24"/>
          <w:szCs w:val="24"/>
        </w:rPr>
        <w:t>2013.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928A7" w:rsidRPr="003928A7" w:rsidRDefault="003928A7" w:rsidP="00D01CA6">
      <w:pPr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Көшенова Б.А. Бағалы қағаздар нарығы және сандық қаржы. Оқу құралы. Алматы. Экономика. 2017.</w:t>
      </w:r>
    </w:p>
    <w:p w:rsidR="003928A7" w:rsidRPr="003928A7" w:rsidRDefault="003928A7" w:rsidP="003928A7">
      <w:pPr>
        <w:tabs>
          <w:tab w:val="left" w:pos="317"/>
          <w:tab w:val="left" w:pos="743"/>
        </w:tabs>
        <w:jc w:val="both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  <w:r w:rsidRPr="003928A7"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  <w:t>Интернет ресурстар:</w:t>
      </w:r>
    </w:p>
    <w:p w:rsidR="003928A7" w:rsidRPr="003928A7" w:rsidRDefault="00D01CA6" w:rsidP="00D01CA6">
      <w:pPr>
        <w:pStyle w:val="a7"/>
        <w:numPr>
          <w:ilvl w:val="0"/>
          <w:numId w:val="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7" w:tgtFrame="_blank" w:history="1">
        <w:r w:rsidR="003928A7" w:rsidRPr="003928A7">
          <w:rPr>
            <w:rStyle w:val="a9"/>
            <w:rFonts w:ascii="Times New Roman" w:hAnsi="Times New Roman"/>
            <w:bCs/>
            <w:color w:val="auto"/>
            <w:sz w:val="24"/>
            <w:szCs w:val="24"/>
            <w:lang w:val="kk-KZ"/>
          </w:rPr>
          <w:t>http://www.bankir.ru/</w:t>
        </w:r>
      </w:hyperlink>
      <w:r w:rsidR="003928A7" w:rsidRPr="003928A7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3928A7" w:rsidRPr="003928A7" w:rsidRDefault="00D01CA6" w:rsidP="00D01CA6">
      <w:pPr>
        <w:pStyle w:val="a7"/>
        <w:numPr>
          <w:ilvl w:val="0"/>
          <w:numId w:val="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8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kk-KZ"/>
          </w:rPr>
          <w:t>http://ecsocman.hse.ru/text/22889391/</w:t>
        </w:r>
      </w:hyperlink>
      <w:r w:rsidR="003928A7"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928A7" w:rsidRPr="003928A7" w:rsidRDefault="003928A7" w:rsidP="00D01CA6">
      <w:pPr>
        <w:pStyle w:val="a7"/>
        <w:numPr>
          <w:ilvl w:val="0"/>
          <w:numId w:val="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 xml:space="preserve">https://kapital.kz/info/ </w:t>
      </w:r>
    </w:p>
    <w:p w:rsidR="003928A7" w:rsidRPr="003928A7" w:rsidRDefault="00D01CA6" w:rsidP="00D01CA6">
      <w:pPr>
        <w:pStyle w:val="a7"/>
        <w:numPr>
          <w:ilvl w:val="0"/>
          <w:numId w:val="1"/>
        </w:numPr>
        <w:tabs>
          <w:tab w:val="left" w:pos="317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hyperlink r:id="rId9" w:history="1">
        <w:r w:rsidR="003928A7" w:rsidRPr="003928A7">
          <w:rPr>
            <w:rStyle w:val="a9"/>
            <w:rFonts w:ascii="Times New Roman" w:hAnsi="Times New Roman"/>
            <w:color w:val="auto"/>
            <w:spacing w:val="2"/>
            <w:sz w:val="24"/>
            <w:szCs w:val="24"/>
            <w:lang w:val="kk-KZ"/>
          </w:rPr>
          <w:t>https://kursiv.kz/news/obschestvo</w:t>
        </w:r>
      </w:hyperlink>
      <w:r w:rsidR="003928A7" w:rsidRPr="003928A7">
        <w:rPr>
          <w:rFonts w:ascii="Times New Roman" w:hAnsi="Times New Roman"/>
          <w:spacing w:val="2"/>
          <w:sz w:val="24"/>
          <w:szCs w:val="24"/>
          <w:lang w:val="kk-KZ"/>
        </w:rPr>
        <w:t xml:space="preserve"> </w:t>
      </w:r>
    </w:p>
    <w:p w:rsidR="003928A7" w:rsidRPr="003928A7" w:rsidRDefault="00D01CA6" w:rsidP="00D01CA6">
      <w:pPr>
        <w:pStyle w:val="a7"/>
        <w:keepNext/>
        <w:widowControl w:val="0"/>
        <w:numPr>
          <w:ilvl w:val="0"/>
          <w:numId w:val="1"/>
        </w:numPr>
        <w:tabs>
          <w:tab w:val="left" w:pos="317"/>
        </w:tabs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kk-KZ"/>
        </w:rPr>
      </w:pPr>
      <w:hyperlink r:id="rId10" w:history="1">
        <w:r w:rsidR="003928A7" w:rsidRPr="003928A7">
          <w:rPr>
            <w:rStyle w:val="a9"/>
            <w:rFonts w:ascii="Times New Roman" w:hAnsi="Times New Roman"/>
            <w:color w:val="auto"/>
            <w:spacing w:val="2"/>
            <w:sz w:val="24"/>
            <w:szCs w:val="24"/>
            <w:lang w:val="kk-KZ"/>
          </w:rPr>
          <w:t>https://www.kase.kz</w:t>
        </w:r>
      </w:hyperlink>
      <w:r w:rsidR="003928A7" w:rsidRPr="003928A7">
        <w:rPr>
          <w:rFonts w:ascii="Times New Roman" w:hAnsi="Times New Roman"/>
          <w:spacing w:val="2"/>
          <w:sz w:val="24"/>
          <w:szCs w:val="24"/>
          <w:lang w:val="kk-KZ"/>
        </w:rPr>
        <w:t xml:space="preserve"> </w:t>
      </w:r>
    </w:p>
    <w:p w:rsidR="003928A7" w:rsidRPr="003928A7" w:rsidRDefault="00D01CA6" w:rsidP="00D01CA6">
      <w:pPr>
        <w:pStyle w:val="a7"/>
        <w:keepNext/>
        <w:widowControl w:val="0"/>
        <w:numPr>
          <w:ilvl w:val="0"/>
          <w:numId w:val="1"/>
        </w:numPr>
        <w:tabs>
          <w:tab w:val="left" w:pos="31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hyperlink r:id="rId11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kk-KZ"/>
          </w:rPr>
          <w:t>https://www.finreg.kz</w:t>
        </w:r>
      </w:hyperlink>
    </w:p>
    <w:p w:rsidR="003928A7" w:rsidRPr="003928A7" w:rsidRDefault="00D01CA6" w:rsidP="00D01CA6">
      <w:pPr>
        <w:pStyle w:val="a7"/>
        <w:keepNext/>
        <w:widowControl w:val="0"/>
        <w:numPr>
          <w:ilvl w:val="0"/>
          <w:numId w:val="1"/>
        </w:numPr>
        <w:tabs>
          <w:tab w:val="left" w:pos="317"/>
          <w:tab w:val="left" w:pos="993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12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cbr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</w:p>
    <w:p w:rsidR="00D33C0F" w:rsidRPr="003928A7" w:rsidRDefault="003928A7" w:rsidP="003928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3928A7">
        <w:rPr>
          <w:rFonts w:ascii="Times New Roman" w:hAnsi="Times New Roman"/>
          <w:sz w:val="24"/>
          <w:szCs w:val="24"/>
          <w:lang w:val="en-US"/>
        </w:rPr>
        <w:t>www</w:t>
      </w:r>
      <w:r w:rsidRPr="003928A7">
        <w:rPr>
          <w:rFonts w:ascii="Times New Roman" w:hAnsi="Times New Roman"/>
          <w:sz w:val="24"/>
          <w:szCs w:val="24"/>
        </w:rPr>
        <w:t>.</w:t>
      </w:r>
      <w:r w:rsidRPr="003928A7">
        <w:rPr>
          <w:rFonts w:ascii="Times New Roman" w:hAnsi="Times New Roman"/>
          <w:sz w:val="24"/>
          <w:szCs w:val="24"/>
          <w:lang w:val="en-US"/>
        </w:rPr>
        <w:t>bis</w:t>
      </w:r>
      <w:r w:rsidRPr="003928A7">
        <w:rPr>
          <w:rFonts w:ascii="Times New Roman" w:hAnsi="Times New Roman"/>
          <w:sz w:val="24"/>
          <w:szCs w:val="24"/>
        </w:rPr>
        <w:t>.</w:t>
      </w:r>
      <w:r w:rsidRPr="003928A7">
        <w:rPr>
          <w:rFonts w:ascii="Times New Roman" w:hAnsi="Times New Roman"/>
          <w:sz w:val="24"/>
          <w:szCs w:val="24"/>
          <w:lang w:val="en-US"/>
        </w:rPr>
        <w:t>org</w:t>
      </w:r>
      <w:r w:rsidRPr="003928A7">
        <w:rPr>
          <w:rFonts w:ascii="Times New Roman" w:hAnsi="Times New Roman"/>
          <w:sz w:val="24"/>
          <w:szCs w:val="24"/>
          <w:lang w:val="kk-KZ"/>
        </w:rPr>
        <w:t>.</w:t>
      </w:r>
    </w:p>
    <w:sectPr w:rsidR="00D33C0F" w:rsidRPr="003928A7" w:rsidSect="004F48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CA6" w:rsidRDefault="00D01CA6" w:rsidP="00FB3D71">
      <w:pPr>
        <w:spacing w:after="0" w:line="240" w:lineRule="auto"/>
      </w:pPr>
      <w:r>
        <w:separator/>
      </w:r>
    </w:p>
  </w:endnote>
  <w:endnote w:type="continuationSeparator" w:id="0">
    <w:p w:rsidR="00D01CA6" w:rsidRDefault="00D01CA6" w:rsidP="00FB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CA6" w:rsidRDefault="00D01CA6" w:rsidP="00FB3D71">
      <w:pPr>
        <w:spacing w:after="0" w:line="240" w:lineRule="auto"/>
      </w:pPr>
      <w:r>
        <w:separator/>
      </w:r>
    </w:p>
  </w:footnote>
  <w:footnote w:type="continuationSeparator" w:id="0">
    <w:p w:rsidR="00D01CA6" w:rsidRDefault="00D01CA6" w:rsidP="00FB3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B4547"/>
    <w:multiLevelType w:val="hybridMultilevel"/>
    <w:tmpl w:val="DE0A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12086"/>
    <w:multiLevelType w:val="hybridMultilevel"/>
    <w:tmpl w:val="F5C8C2D0"/>
    <w:lvl w:ilvl="0" w:tplc="4CB094B2">
      <w:start w:val="1"/>
      <w:numFmt w:val="decimal"/>
      <w:lvlText w:val="%1."/>
      <w:lvlJc w:val="left"/>
      <w:pPr>
        <w:ind w:left="75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85"/>
    <w:rsid w:val="00000DCE"/>
    <w:rsid w:val="00050F96"/>
    <w:rsid w:val="00087EB7"/>
    <w:rsid w:val="000A3B7D"/>
    <w:rsid w:val="000D6329"/>
    <w:rsid w:val="000D71F8"/>
    <w:rsid w:val="001579DE"/>
    <w:rsid w:val="00175978"/>
    <w:rsid w:val="001824F3"/>
    <w:rsid w:val="001C3736"/>
    <w:rsid w:val="001F0636"/>
    <w:rsid w:val="002078C3"/>
    <w:rsid w:val="002213F1"/>
    <w:rsid w:val="00223C5E"/>
    <w:rsid w:val="00232A8F"/>
    <w:rsid w:val="00286CCB"/>
    <w:rsid w:val="00297354"/>
    <w:rsid w:val="002E3B46"/>
    <w:rsid w:val="00316BDA"/>
    <w:rsid w:val="00317AB4"/>
    <w:rsid w:val="003338C6"/>
    <w:rsid w:val="003928A7"/>
    <w:rsid w:val="003C3E06"/>
    <w:rsid w:val="003E63BF"/>
    <w:rsid w:val="003F6784"/>
    <w:rsid w:val="0042456B"/>
    <w:rsid w:val="00476335"/>
    <w:rsid w:val="004812EC"/>
    <w:rsid w:val="00487371"/>
    <w:rsid w:val="004A358F"/>
    <w:rsid w:val="004E0199"/>
    <w:rsid w:val="004F4833"/>
    <w:rsid w:val="005222FD"/>
    <w:rsid w:val="00530011"/>
    <w:rsid w:val="00575722"/>
    <w:rsid w:val="00595686"/>
    <w:rsid w:val="005D75EC"/>
    <w:rsid w:val="005D77E5"/>
    <w:rsid w:val="005F5ACA"/>
    <w:rsid w:val="00603C88"/>
    <w:rsid w:val="0061494D"/>
    <w:rsid w:val="00640663"/>
    <w:rsid w:val="00672C8F"/>
    <w:rsid w:val="006F24C9"/>
    <w:rsid w:val="00710AF2"/>
    <w:rsid w:val="00724C89"/>
    <w:rsid w:val="007406A2"/>
    <w:rsid w:val="00747C0F"/>
    <w:rsid w:val="007603F0"/>
    <w:rsid w:val="0078380F"/>
    <w:rsid w:val="007B7937"/>
    <w:rsid w:val="007D6F13"/>
    <w:rsid w:val="007E2EB3"/>
    <w:rsid w:val="007E6354"/>
    <w:rsid w:val="00801041"/>
    <w:rsid w:val="00813C0E"/>
    <w:rsid w:val="00863246"/>
    <w:rsid w:val="008B33AD"/>
    <w:rsid w:val="008B6B87"/>
    <w:rsid w:val="008F0554"/>
    <w:rsid w:val="008F7F7A"/>
    <w:rsid w:val="00956F74"/>
    <w:rsid w:val="009B653C"/>
    <w:rsid w:val="009C3A02"/>
    <w:rsid w:val="009E4256"/>
    <w:rsid w:val="009F5D90"/>
    <w:rsid w:val="00A06680"/>
    <w:rsid w:val="00A2506F"/>
    <w:rsid w:val="00A41C22"/>
    <w:rsid w:val="00A53B85"/>
    <w:rsid w:val="00A64A32"/>
    <w:rsid w:val="00A83390"/>
    <w:rsid w:val="00A95645"/>
    <w:rsid w:val="00A96E3A"/>
    <w:rsid w:val="00AB3FB6"/>
    <w:rsid w:val="00AB70C8"/>
    <w:rsid w:val="00B336BE"/>
    <w:rsid w:val="00B63544"/>
    <w:rsid w:val="00B662B1"/>
    <w:rsid w:val="00B845EE"/>
    <w:rsid w:val="00B85BC4"/>
    <w:rsid w:val="00BC5415"/>
    <w:rsid w:val="00BD7A2F"/>
    <w:rsid w:val="00C06DAD"/>
    <w:rsid w:val="00C9492A"/>
    <w:rsid w:val="00CA11C4"/>
    <w:rsid w:val="00CE1657"/>
    <w:rsid w:val="00CF6C85"/>
    <w:rsid w:val="00D01882"/>
    <w:rsid w:val="00D01CA6"/>
    <w:rsid w:val="00D33C0F"/>
    <w:rsid w:val="00D66803"/>
    <w:rsid w:val="00D73633"/>
    <w:rsid w:val="00D91C51"/>
    <w:rsid w:val="00D97AD1"/>
    <w:rsid w:val="00DB0AAC"/>
    <w:rsid w:val="00DD3910"/>
    <w:rsid w:val="00E30987"/>
    <w:rsid w:val="00E74370"/>
    <w:rsid w:val="00E90E95"/>
    <w:rsid w:val="00EA780B"/>
    <w:rsid w:val="00ED7E3C"/>
    <w:rsid w:val="00F31497"/>
    <w:rsid w:val="00F31853"/>
    <w:rsid w:val="00FB3D71"/>
    <w:rsid w:val="00F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40E91-85DF-4681-8954-7E58CC52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B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A53B8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EB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53B8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A53B85"/>
  </w:style>
  <w:style w:type="paragraph" w:styleId="a3">
    <w:name w:val="header"/>
    <w:basedOn w:val="a"/>
    <w:link w:val="a4"/>
    <w:uiPriority w:val="99"/>
    <w:rsid w:val="008B33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B33AD"/>
    <w:rPr>
      <w:rFonts w:ascii="Times New Roman" w:eastAsia="Times New Roman" w:hAnsi="Times New Roman"/>
      <w:sz w:val="24"/>
      <w:szCs w:val="24"/>
    </w:rPr>
  </w:style>
  <w:style w:type="character" w:customStyle="1" w:styleId="translation">
    <w:name w:val="translation"/>
    <w:basedOn w:val="a0"/>
    <w:rsid w:val="00087EB7"/>
  </w:style>
  <w:style w:type="character" w:customStyle="1" w:styleId="20">
    <w:name w:val="Заголовок 2 Знак"/>
    <w:basedOn w:val="a0"/>
    <w:link w:val="2"/>
    <w:uiPriority w:val="9"/>
    <w:semiHidden/>
    <w:rsid w:val="00087E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5">
    <w:name w:val="footer"/>
    <w:basedOn w:val="a"/>
    <w:link w:val="a6"/>
    <w:uiPriority w:val="99"/>
    <w:unhideWhenUsed/>
    <w:rsid w:val="00FB3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D71"/>
    <w:rPr>
      <w:sz w:val="22"/>
      <w:szCs w:val="22"/>
      <w:lang w:eastAsia="en-US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1"/>
    <w:qFormat/>
    <w:rsid w:val="003928A7"/>
    <w:pPr>
      <w:ind w:left="720"/>
      <w:contextualSpacing/>
    </w:p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928A7"/>
    <w:rPr>
      <w:sz w:val="22"/>
      <w:szCs w:val="22"/>
      <w:lang w:eastAsia="en-US"/>
    </w:rPr>
  </w:style>
  <w:style w:type="character" w:styleId="a9">
    <w:name w:val="Hyperlink"/>
    <w:uiPriority w:val="99"/>
    <w:rsid w:val="003928A7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286CCB"/>
  </w:style>
  <w:style w:type="table" w:customStyle="1" w:styleId="TableNormal">
    <w:name w:val="Table Normal"/>
    <w:uiPriority w:val="2"/>
    <w:semiHidden/>
    <w:unhideWhenUsed/>
    <w:qFormat/>
    <w:rsid w:val="00286CC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86CCB"/>
    <w:pPr>
      <w:widowControl w:val="0"/>
      <w:autoSpaceDE w:val="0"/>
      <w:autoSpaceDN w:val="0"/>
      <w:spacing w:after="0" w:line="322" w:lineRule="exact"/>
      <w:ind w:left="675" w:hanging="424"/>
    </w:pPr>
    <w:rPr>
      <w:rFonts w:ascii="Times New Roman" w:eastAsia="Times New Roman" w:hAnsi="Times New Roman"/>
      <w:sz w:val="28"/>
      <w:szCs w:val="28"/>
      <w:lang w:val="kk-KZ"/>
    </w:rPr>
  </w:style>
  <w:style w:type="paragraph" w:styleId="aa">
    <w:name w:val="Body Text"/>
    <w:basedOn w:val="a"/>
    <w:link w:val="ab"/>
    <w:uiPriority w:val="1"/>
    <w:qFormat/>
    <w:rsid w:val="00286CCB"/>
    <w:pPr>
      <w:widowControl w:val="0"/>
      <w:autoSpaceDE w:val="0"/>
      <w:autoSpaceDN w:val="0"/>
      <w:spacing w:after="0" w:line="240" w:lineRule="auto"/>
      <w:ind w:left="252" w:firstLine="566"/>
      <w:jc w:val="both"/>
    </w:pPr>
    <w:rPr>
      <w:rFonts w:ascii="Times New Roman" w:eastAsia="Times New Roman" w:hAnsi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286CCB"/>
    <w:rPr>
      <w:rFonts w:ascii="Times New Roman" w:eastAsia="Times New Roman" w:hAnsi="Times New Roman"/>
      <w:sz w:val="28"/>
      <w:szCs w:val="28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286CCB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socman.hse.ru/text/2288939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nkir.ru/" TargetMode="External"/><Relationship Id="rId12" Type="http://schemas.openxmlformats.org/officeDocument/2006/relationships/hyperlink" Target="http://www.cb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nreg.k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kase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rsiv.kz/news/obschestv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777</cp:lastModifiedBy>
  <cp:revision>3</cp:revision>
  <dcterms:created xsi:type="dcterms:W3CDTF">2021-09-30T18:56:00Z</dcterms:created>
  <dcterms:modified xsi:type="dcterms:W3CDTF">2021-09-30T19:30:00Z</dcterms:modified>
</cp:coreProperties>
</file>